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D3D" w:rsidRDefault="00D41D3D" w:rsidP="00D41D3D">
      <w:pPr>
        <w:autoSpaceDE w:val="0"/>
        <w:autoSpaceDN w:val="0"/>
        <w:adjustRightInd w:val="0"/>
        <w:spacing w:after="0" w:line="240" w:lineRule="auto"/>
        <w:jc w:val="center"/>
        <w:rPr>
          <w:rFonts w:ascii="Calibri,BoldItalic" w:hAnsi="Calibri,BoldItalic" w:cs="Calibri,BoldItalic"/>
          <w:b/>
          <w:bCs/>
          <w:i/>
          <w:iCs/>
        </w:rPr>
      </w:pPr>
      <w:r w:rsidRPr="00D41D3D">
        <w:rPr>
          <w:rFonts w:ascii="Calibri,BoldItalic" w:hAnsi="Calibri,BoldItalic" w:cs="Calibri,BoldItalic"/>
          <w:b/>
          <w:bCs/>
          <w:i/>
          <w:iCs/>
          <w:noProof/>
          <w:lang w:eastAsia="en-IE"/>
        </w:rPr>
        <w:drawing>
          <wp:inline distT="0" distB="0" distL="0" distR="0">
            <wp:extent cx="1034780" cy="1314450"/>
            <wp:effectExtent l="0" t="0" r="0" b="0"/>
            <wp:docPr id="1" name="Picture 1" descr="O:\logos\school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ogos\school logo.bmp"/>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48576" cy="1331974"/>
                    </a:xfrm>
                    <a:prstGeom prst="rect">
                      <a:avLst/>
                    </a:prstGeom>
                    <a:noFill/>
                    <a:ln>
                      <a:noFill/>
                    </a:ln>
                  </pic:spPr>
                </pic:pic>
              </a:graphicData>
            </a:graphic>
          </wp:inline>
        </w:drawing>
      </w:r>
    </w:p>
    <w:p w:rsidR="00D41D3D" w:rsidRDefault="00D41D3D" w:rsidP="00D41D3D">
      <w:pPr>
        <w:autoSpaceDE w:val="0"/>
        <w:autoSpaceDN w:val="0"/>
        <w:adjustRightInd w:val="0"/>
        <w:spacing w:after="0" w:line="240" w:lineRule="auto"/>
        <w:jc w:val="center"/>
        <w:rPr>
          <w:rFonts w:ascii="Calibri,BoldItalic" w:hAnsi="Calibri,BoldItalic" w:cs="Calibri,BoldItalic"/>
          <w:b/>
          <w:bCs/>
          <w:i/>
          <w:iCs/>
        </w:rPr>
      </w:pPr>
      <w:r>
        <w:rPr>
          <w:rFonts w:ascii="Calibri,BoldItalic" w:hAnsi="Calibri,BoldItalic" w:cs="Calibri,BoldItalic"/>
          <w:b/>
          <w:bCs/>
          <w:i/>
          <w:iCs/>
        </w:rPr>
        <w:t>Willow Park Junior School</w:t>
      </w:r>
    </w:p>
    <w:p w:rsidR="00D41D3D" w:rsidRDefault="00D41D3D" w:rsidP="00D41D3D">
      <w:pPr>
        <w:autoSpaceDE w:val="0"/>
        <w:autoSpaceDN w:val="0"/>
        <w:adjustRightInd w:val="0"/>
        <w:spacing w:after="0" w:line="240" w:lineRule="auto"/>
        <w:rPr>
          <w:rFonts w:ascii="Calibri,Bold" w:hAnsi="Calibri,Bold" w:cs="Calibri,Bold"/>
          <w:b/>
          <w:bCs/>
        </w:rPr>
      </w:pPr>
    </w:p>
    <w:p w:rsidR="006B4319" w:rsidRPr="006B4319" w:rsidRDefault="006B4319" w:rsidP="006B4319">
      <w:pPr>
        <w:autoSpaceDE w:val="0"/>
        <w:autoSpaceDN w:val="0"/>
        <w:adjustRightInd w:val="0"/>
        <w:spacing w:after="0" w:line="240" w:lineRule="auto"/>
        <w:rPr>
          <w:rFonts w:ascii="Times New Roman" w:hAnsi="Times New Roman" w:cs="Times New Roman"/>
          <w:color w:val="000000"/>
          <w:sz w:val="24"/>
          <w:szCs w:val="24"/>
        </w:rPr>
      </w:pPr>
    </w:p>
    <w:p w:rsidR="006B4319" w:rsidRPr="006B4319" w:rsidRDefault="006B4319" w:rsidP="006B4319">
      <w:pPr>
        <w:autoSpaceDE w:val="0"/>
        <w:autoSpaceDN w:val="0"/>
        <w:adjustRightInd w:val="0"/>
        <w:spacing w:after="0" w:line="240" w:lineRule="auto"/>
        <w:jc w:val="center"/>
        <w:rPr>
          <w:rFonts w:cs="Times New Roman"/>
          <w:color w:val="000000"/>
          <w:sz w:val="28"/>
          <w:szCs w:val="28"/>
        </w:rPr>
      </w:pPr>
      <w:r w:rsidRPr="006B4319">
        <w:rPr>
          <w:rFonts w:cs="Times New Roman"/>
          <w:i/>
          <w:iCs/>
          <w:color w:val="000000"/>
          <w:sz w:val="28"/>
          <w:szCs w:val="28"/>
        </w:rPr>
        <w:t>Advice on concussion</w:t>
      </w:r>
    </w:p>
    <w:p w:rsidR="006B4319" w:rsidRDefault="006B4319" w:rsidP="006B4319">
      <w:pPr>
        <w:autoSpaceDE w:val="0"/>
        <w:autoSpaceDN w:val="0"/>
        <w:adjustRightInd w:val="0"/>
        <w:spacing w:after="0" w:line="240" w:lineRule="auto"/>
        <w:rPr>
          <w:rFonts w:cs="Times New Roman"/>
          <w:i/>
          <w:iCs/>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i/>
          <w:iCs/>
          <w:color w:val="000000"/>
        </w:rPr>
        <w:t xml:space="preserve">Dear Parents, </w:t>
      </w:r>
    </w:p>
    <w:p w:rsidR="006B4319" w:rsidRDefault="006B4319" w:rsidP="006B4319">
      <w:pPr>
        <w:autoSpaceDE w:val="0"/>
        <w:autoSpaceDN w:val="0"/>
        <w:adjustRightInd w:val="0"/>
        <w:spacing w:after="0" w:line="240" w:lineRule="auto"/>
        <w:rPr>
          <w:rFonts w:cs="Times New Roman"/>
          <w:i/>
          <w:iCs/>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i/>
          <w:iCs/>
          <w:color w:val="000000"/>
        </w:rPr>
        <w:t xml:space="preserve">There has recently been a lot of media discussion surrounding the issue of ‘concussion’ in sport. Because ‘games’ are so much a part of Willow life, I felt it important to advise Parents on the matter (see below). </w:t>
      </w:r>
    </w:p>
    <w:p w:rsidR="006B4319" w:rsidRDefault="006B4319" w:rsidP="006B4319">
      <w:pPr>
        <w:autoSpaceDE w:val="0"/>
        <w:autoSpaceDN w:val="0"/>
        <w:adjustRightInd w:val="0"/>
        <w:spacing w:after="0" w:line="240" w:lineRule="auto"/>
        <w:rPr>
          <w:rFonts w:cs="Times New Roman"/>
          <w:i/>
          <w:iCs/>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i/>
          <w:iCs/>
          <w:color w:val="000000"/>
        </w:rPr>
        <w:t xml:space="preserve">As Parents, you play an integral role in supporting your child and you are, of course, the primary carer for your child. As such, you want to ‘do your best’. </w:t>
      </w:r>
    </w:p>
    <w:p w:rsidR="006B4319" w:rsidRDefault="006B4319" w:rsidP="006B4319">
      <w:pPr>
        <w:autoSpaceDE w:val="0"/>
        <w:autoSpaceDN w:val="0"/>
        <w:adjustRightInd w:val="0"/>
        <w:spacing w:after="0" w:line="240" w:lineRule="auto"/>
        <w:rPr>
          <w:rFonts w:cs="Times New Roman"/>
          <w:i/>
          <w:iCs/>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i/>
          <w:iCs/>
          <w:color w:val="000000"/>
        </w:rPr>
        <w:t xml:space="preserve">When your son is diagnosed with a concussion, it is important that you communicate with both your son’s GP / medical provider and the school. Understandably this is a stressful time for you (the parents) -as you will be very concerned about your son’s well-being. </w:t>
      </w:r>
    </w:p>
    <w:p w:rsidR="006B4319" w:rsidRDefault="006B4319" w:rsidP="006B4319">
      <w:pPr>
        <w:autoSpaceDE w:val="0"/>
        <w:autoSpaceDN w:val="0"/>
        <w:adjustRightInd w:val="0"/>
        <w:spacing w:after="0" w:line="240" w:lineRule="auto"/>
        <w:rPr>
          <w:rFonts w:cs="Times New Roman"/>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color w:val="000000"/>
        </w:rPr>
        <w:t xml:space="preserve">Therefore, it is recommended that parents: </w:t>
      </w:r>
    </w:p>
    <w:p w:rsidR="006B4319" w:rsidRPr="006B4319" w:rsidRDefault="006B4319" w:rsidP="006B4319">
      <w:pPr>
        <w:autoSpaceDE w:val="0"/>
        <w:autoSpaceDN w:val="0"/>
        <w:adjustRightInd w:val="0"/>
        <w:spacing w:after="0" w:line="240" w:lineRule="auto"/>
        <w:rPr>
          <w:rFonts w:cs="Arial"/>
          <w:color w:val="000000"/>
        </w:rPr>
      </w:pPr>
      <w:r w:rsidRPr="006B4319">
        <w:rPr>
          <w:rFonts w:cs="Times New Roman"/>
          <w:color w:val="000000"/>
        </w:rPr>
        <w:t xml:space="preserve">Be familiar with the signs and symptoms of concussions- speak to your family GP, read relevant pamphlets and check-out Web based resources - </w:t>
      </w:r>
      <w:proofErr w:type="spellStart"/>
      <w:r w:rsidRPr="006B4319">
        <w:rPr>
          <w:rFonts w:cs="Times New Roman"/>
          <w:color w:val="000000"/>
        </w:rPr>
        <w:t>eg</w:t>
      </w:r>
      <w:proofErr w:type="spellEnd"/>
      <w:r w:rsidRPr="006B4319">
        <w:rPr>
          <w:rFonts w:cs="Times New Roman"/>
          <w:color w:val="000000"/>
        </w:rPr>
        <w:t xml:space="preserve">. IRFU guidelines: </w:t>
      </w:r>
      <w:r w:rsidRPr="006B4319">
        <w:rPr>
          <w:rFonts w:cs="Arial"/>
          <w:i/>
          <w:iCs/>
          <w:color w:val="000000"/>
        </w:rPr>
        <w:t>www.irishrugby.ie/downloads/</w:t>
      </w:r>
      <w:r w:rsidRPr="006B4319">
        <w:rPr>
          <w:rFonts w:cs="Arial"/>
          <w:b/>
          <w:bCs/>
          <w:i/>
          <w:iCs/>
          <w:color w:val="000000"/>
        </w:rPr>
        <w:t>IRFU</w:t>
      </w:r>
      <w:r w:rsidRPr="006B4319">
        <w:rPr>
          <w:rFonts w:cs="Arial"/>
          <w:i/>
          <w:iCs/>
          <w:color w:val="000000"/>
        </w:rPr>
        <w:t>-Guide-to-</w:t>
      </w:r>
      <w:r w:rsidRPr="006B4319">
        <w:rPr>
          <w:rFonts w:cs="Arial"/>
          <w:b/>
          <w:bCs/>
          <w:i/>
          <w:iCs/>
          <w:color w:val="000000"/>
        </w:rPr>
        <w:t>Concussion</w:t>
      </w:r>
      <w:r w:rsidRPr="006B4319">
        <w:rPr>
          <w:rFonts w:cs="Arial"/>
          <w:i/>
          <w:iCs/>
          <w:color w:val="000000"/>
        </w:rPr>
        <w:t xml:space="preserve">.pd </w:t>
      </w:r>
    </w:p>
    <w:p w:rsidR="006B4319" w:rsidRDefault="006B4319" w:rsidP="006B4319">
      <w:pPr>
        <w:autoSpaceDE w:val="0"/>
        <w:autoSpaceDN w:val="0"/>
        <w:adjustRightInd w:val="0"/>
        <w:spacing w:after="0" w:line="240" w:lineRule="auto"/>
        <w:rPr>
          <w:rFonts w:cs="Arial"/>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color w:val="000000"/>
        </w:rPr>
        <w:t xml:space="preserve">Be aware that any pupil believed to have suffered a concussion must immediately be removed from sporting activities. </w:t>
      </w:r>
    </w:p>
    <w:p w:rsidR="006B4319" w:rsidRDefault="006B4319" w:rsidP="006B4319">
      <w:pPr>
        <w:autoSpaceDE w:val="0"/>
        <w:autoSpaceDN w:val="0"/>
        <w:adjustRightInd w:val="0"/>
        <w:spacing w:after="0" w:line="240" w:lineRule="auto"/>
        <w:rPr>
          <w:rFonts w:cs="Times New Roman"/>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color w:val="000000"/>
        </w:rPr>
        <w:t xml:space="preserve">Be familiar with any concussion procedures implemented in Willow - as per IRFU guidelines (see above or on the school website). Note that Willow coaches have attended a special seminar on dealing with concussion and are aware of the IRFU Guidelines. These procedures are in operation in Willow and are in the best interest of your child. </w:t>
      </w:r>
    </w:p>
    <w:p w:rsidR="006B4319" w:rsidRPr="006B4319" w:rsidRDefault="006B4319" w:rsidP="006B4319">
      <w:pPr>
        <w:autoSpaceDE w:val="0"/>
        <w:autoSpaceDN w:val="0"/>
        <w:adjustRightInd w:val="0"/>
        <w:spacing w:after="0" w:line="240" w:lineRule="auto"/>
        <w:rPr>
          <w:rFonts w:cs="Times New Roman"/>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color w:val="000000"/>
        </w:rPr>
        <w:t xml:space="preserve">Be made aware that concussion symptoms that are not addressed can prolong concussion recovery. </w:t>
      </w:r>
    </w:p>
    <w:p w:rsidR="006B4319" w:rsidRDefault="006B4319" w:rsidP="006B4319">
      <w:pPr>
        <w:autoSpaceDE w:val="0"/>
        <w:autoSpaceDN w:val="0"/>
        <w:adjustRightInd w:val="0"/>
        <w:spacing w:after="0" w:line="240" w:lineRule="auto"/>
        <w:rPr>
          <w:rFonts w:cs="Times New Roman"/>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color w:val="000000"/>
        </w:rPr>
        <w:t xml:space="preserve">Provide any forms and written orders from their GP/ medical provider to the school in a timely manner. </w:t>
      </w:r>
    </w:p>
    <w:p w:rsidR="006B4319" w:rsidRPr="006B4319" w:rsidRDefault="006B4319" w:rsidP="006B4319">
      <w:pPr>
        <w:autoSpaceDE w:val="0"/>
        <w:autoSpaceDN w:val="0"/>
        <w:adjustRightInd w:val="0"/>
        <w:spacing w:after="0" w:line="240" w:lineRule="auto"/>
        <w:rPr>
          <w:rFonts w:cs="Times New Roman"/>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color w:val="000000"/>
        </w:rPr>
        <w:t xml:space="preserve">Monitor your son’s physical and mental health as he gradually returns to full activity after sustaining a concussion. </w:t>
      </w:r>
    </w:p>
    <w:p w:rsidR="006B4319" w:rsidRDefault="006B4319" w:rsidP="006B4319">
      <w:pPr>
        <w:autoSpaceDE w:val="0"/>
        <w:autoSpaceDN w:val="0"/>
        <w:adjustRightInd w:val="0"/>
        <w:spacing w:after="0" w:line="240" w:lineRule="auto"/>
        <w:rPr>
          <w:rFonts w:cs="Times New Roman"/>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color w:val="000000"/>
        </w:rPr>
        <w:t xml:space="preserve">Report concerns to your son’s GP/medical provider and the school as necessary. </w:t>
      </w:r>
    </w:p>
    <w:p w:rsidR="006B4319" w:rsidRDefault="006B4319" w:rsidP="006B4319">
      <w:pPr>
        <w:autoSpaceDE w:val="0"/>
        <w:autoSpaceDN w:val="0"/>
        <w:adjustRightInd w:val="0"/>
        <w:spacing w:after="0" w:line="240" w:lineRule="auto"/>
        <w:rPr>
          <w:rFonts w:cs="Times New Roman"/>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color w:val="000000"/>
        </w:rPr>
        <w:t xml:space="preserve">Communicate with your son’s class-teacher &amp; Dean to assist your son in his return to school following concussion. </w:t>
      </w:r>
    </w:p>
    <w:p w:rsidR="006B4319" w:rsidRDefault="006B4319" w:rsidP="006B4319">
      <w:pPr>
        <w:autoSpaceDE w:val="0"/>
        <w:autoSpaceDN w:val="0"/>
        <w:adjustRightInd w:val="0"/>
        <w:spacing w:after="0" w:line="240" w:lineRule="auto"/>
        <w:rPr>
          <w:rFonts w:cs="Times New Roman"/>
          <w:color w:val="000000"/>
        </w:rPr>
      </w:pP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color w:val="000000"/>
        </w:rPr>
        <w:t xml:space="preserve">Communicate with the class-teacher &amp; Dean if your son is experiencing significant fatigue or other symptoms at the end of the school day. </w:t>
      </w:r>
    </w:p>
    <w:p w:rsidR="006B4319" w:rsidRDefault="006B4319" w:rsidP="006B4319">
      <w:pPr>
        <w:autoSpaceDE w:val="0"/>
        <w:autoSpaceDN w:val="0"/>
        <w:adjustRightInd w:val="0"/>
        <w:spacing w:after="0" w:line="240" w:lineRule="auto"/>
        <w:rPr>
          <w:rFonts w:cs="Times New Roman"/>
          <w:color w:val="000000"/>
        </w:rPr>
      </w:pPr>
    </w:p>
    <w:p w:rsidR="006B4319" w:rsidRPr="006B4319" w:rsidRDefault="006B4319" w:rsidP="006B4319">
      <w:pPr>
        <w:autoSpaceDE w:val="0"/>
        <w:autoSpaceDN w:val="0"/>
        <w:adjustRightInd w:val="0"/>
        <w:spacing w:after="0" w:line="240" w:lineRule="auto"/>
        <w:rPr>
          <w:rFonts w:cs="Arial"/>
          <w:color w:val="000000"/>
        </w:rPr>
      </w:pPr>
      <w:r w:rsidRPr="006B4319">
        <w:rPr>
          <w:rFonts w:cs="Times New Roman"/>
          <w:color w:val="000000"/>
        </w:rPr>
        <w:lastRenderedPageBreak/>
        <w:t xml:space="preserve">Follow the guidelines for return to activities as laid out in guidelines recommended by the school (see IRFU guidelines): </w:t>
      </w:r>
      <w:r w:rsidRPr="006B4319">
        <w:rPr>
          <w:rFonts w:cs="Arial"/>
          <w:color w:val="000000"/>
        </w:rPr>
        <w:t>www.irishrugby.ie/downloads/</w:t>
      </w:r>
      <w:r w:rsidRPr="006B4319">
        <w:rPr>
          <w:rFonts w:cs="Arial"/>
          <w:b/>
          <w:bCs/>
          <w:color w:val="000000"/>
        </w:rPr>
        <w:t>IRFU</w:t>
      </w:r>
      <w:r w:rsidRPr="006B4319">
        <w:rPr>
          <w:rFonts w:cs="Arial"/>
          <w:color w:val="000000"/>
        </w:rPr>
        <w:t>-Guide-to-</w:t>
      </w:r>
      <w:r w:rsidRPr="006B4319">
        <w:rPr>
          <w:rFonts w:cs="Arial"/>
          <w:b/>
          <w:bCs/>
          <w:color w:val="000000"/>
        </w:rPr>
        <w:t>Concussion</w:t>
      </w:r>
      <w:r w:rsidRPr="006B4319">
        <w:rPr>
          <w:rFonts w:cs="Arial"/>
          <w:color w:val="000000"/>
        </w:rPr>
        <w:t xml:space="preserve">.pdf </w:t>
      </w:r>
    </w:p>
    <w:p w:rsidR="006B4319" w:rsidRPr="006B4319" w:rsidRDefault="006B4319" w:rsidP="006B4319">
      <w:pPr>
        <w:autoSpaceDE w:val="0"/>
        <w:autoSpaceDN w:val="0"/>
        <w:adjustRightInd w:val="0"/>
        <w:spacing w:after="0" w:line="240" w:lineRule="auto"/>
        <w:rPr>
          <w:rFonts w:cs="Arial"/>
          <w:color w:val="000000"/>
        </w:rPr>
      </w:pPr>
    </w:p>
    <w:p w:rsidR="006B4319" w:rsidRPr="006B4319" w:rsidRDefault="006B4319" w:rsidP="006B4319">
      <w:pPr>
        <w:autoSpaceDE w:val="0"/>
        <w:autoSpaceDN w:val="0"/>
        <w:adjustRightInd w:val="0"/>
        <w:spacing w:after="0" w:line="240" w:lineRule="auto"/>
        <w:rPr>
          <w:rFonts w:cs="Times New Roman"/>
          <w:b/>
          <w:color w:val="000000"/>
        </w:rPr>
      </w:pPr>
      <w:r w:rsidRPr="006B4319">
        <w:rPr>
          <w:rFonts w:cs="Times New Roman"/>
          <w:b/>
          <w:i/>
          <w:iCs/>
          <w:color w:val="000000"/>
        </w:rPr>
        <w:t xml:space="preserve">Remember….. </w:t>
      </w: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i/>
          <w:iCs/>
          <w:color w:val="000000"/>
        </w:rPr>
        <w:t xml:space="preserve">A Pupil may feel upset or frustrated about having to limit physical activities or have concerns with missing school. Your son should be reassured that the situation is temporary, that the goal is to help ‘him’ get back to full activity as soon as it is safe, and to avoid activities which will delay his recovery. A Pupil should be informed that the concussion will resolve more quickly when he follows medical advice. </w:t>
      </w:r>
    </w:p>
    <w:p w:rsidR="006B4319" w:rsidRPr="006B4319" w:rsidRDefault="006B4319" w:rsidP="006B4319">
      <w:pPr>
        <w:autoSpaceDE w:val="0"/>
        <w:autoSpaceDN w:val="0"/>
        <w:adjustRightInd w:val="0"/>
        <w:spacing w:after="0" w:line="240" w:lineRule="auto"/>
        <w:rPr>
          <w:rFonts w:cs="Times New Roman"/>
          <w:color w:val="000000"/>
        </w:rPr>
      </w:pPr>
      <w:r w:rsidRPr="006B4319">
        <w:rPr>
          <w:rFonts w:cs="Times New Roman"/>
          <w:i/>
          <w:iCs/>
          <w:color w:val="000000"/>
        </w:rPr>
        <w:t>Pupils will need encoura</w:t>
      </w:r>
      <w:bookmarkStart w:id="0" w:name="_GoBack"/>
      <w:bookmarkEnd w:id="0"/>
      <w:r w:rsidRPr="006B4319">
        <w:rPr>
          <w:rFonts w:cs="Times New Roman"/>
          <w:i/>
          <w:iCs/>
          <w:color w:val="000000"/>
        </w:rPr>
        <w:t xml:space="preserve">gement and support at home and at school until symptoms fully resolve themselves. </w:t>
      </w:r>
    </w:p>
    <w:p w:rsidR="006B4319" w:rsidRPr="006B4319" w:rsidRDefault="006B4319" w:rsidP="006B4319">
      <w:pPr>
        <w:pStyle w:val="Default"/>
        <w:rPr>
          <w:rFonts w:asciiTheme="minorHAnsi" w:hAnsiTheme="minorHAnsi" w:cs="Arial"/>
          <w:i/>
          <w:iCs/>
          <w:sz w:val="22"/>
          <w:szCs w:val="22"/>
        </w:rPr>
      </w:pPr>
    </w:p>
    <w:p w:rsidR="00F96113" w:rsidRPr="006B4319" w:rsidRDefault="006B4319" w:rsidP="006B4319">
      <w:pPr>
        <w:pStyle w:val="Default"/>
        <w:rPr>
          <w:rFonts w:asciiTheme="minorHAnsi" w:hAnsiTheme="minorHAnsi" w:cs="Arial"/>
          <w:i/>
          <w:iCs/>
          <w:sz w:val="22"/>
          <w:szCs w:val="22"/>
        </w:rPr>
      </w:pPr>
      <w:r w:rsidRPr="006B4319">
        <w:rPr>
          <w:rFonts w:asciiTheme="minorHAnsi" w:hAnsiTheme="minorHAnsi" w:cs="Arial"/>
          <w:i/>
          <w:iCs/>
          <w:sz w:val="22"/>
          <w:szCs w:val="22"/>
        </w:rPr>
        <w:t>*Please note that the above advice may be amended in response to changing medical knowledge and practice in the area of ‘Concussion’.</w:t>
      </w:r>
    </w:p>
    <w:p w:rsidR="006B4319" w:rsidRPr="006B4319" w:rsidRDefault="006B4319" w:rsidP="006B4319">
      <w:pPr>
        <w:pStyle w:val="Default"/>
        <w:rPr>
          <w:rFonts w:asciiTheme="minorHAnsi" w:hAnsiTheme="minorHAnsi" w:cs="Arial"/>
          <w:i/>
          <w:iCs/>
          <w:sz w:val="22"/>
          <w:szCs w:val="22"/>
        </w:rPr>
      </w:pPr>
    </w:p>
    <w:p w:rsidR="006B4319" w:rsidRPr="006B4319" w:rsidRDefault="006B4319" w:rsidP="006B4319">
      <w:pPr>
        <w:pStyle w:val="Default"/>
        <w:rPr>
          <w:rFonts w:asciiTheme="minorHAnsi" w:hAnsiTheme="minorHAnsi" w:cs="Arial"/>
          <w:iCs/>
          <w:sz w:val="22"/>
          <w:szCs w:val="22"/>
        </w:rPr>
      </w:pPr>
      <w:r w:rsidRPr="006B4319">
        <w:rPr>
          <w:rFonts w:asciiTheme="minorHAnsi" w:hAnsiTheme="minorHAnsi" w:cs="Arial"/>
          <w:iCs/>
          <w:sz w:val="22"/>
          <w:szCs w:val="22"/>
        </w:rPr>
        <w:t>Thank you for your support.</w:t>
      </w:r>
    </w:p>
    <w:sectPr w:rsidR="006B4319" w:rsidRPr="006B4319" w:rsidSect="006B4319">
      <w:pgSz w:w="11906" w:h="16838"/>
      <w:pgMar w:top="1135" w:right="144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libri,BoldItalic">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D3D"/>
    <w:rsid w:val="00285167"/>
    <w:rsid w:val="006B4319"/>
    <w:rsid w:val="00717B33"/>
    <w:rsid w:val="00C530AD"/>
    <w:rsid w:val="00D41D3D"/>
    <w:rsid w:val="00F2618D"/>
    <w:rsid w:val="00F961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A66365-E358-4C0E-ADAB-30255FC7D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30A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LMETB</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Murphy</dc:creator>
  <cp:keywords/>
  <dc:description/>
  <cp:lastModifiedBy>Dolores Murphy</cp:lastModifiedBy>
  <cp:revision>2</cp:revision>
  <dcterms:created xsi:type="dcterms:W3CDTF">2017-09-29T07:49:00Z</dcterms:created>
  <dcterms:modified xsi:type="dcterms:W3CDTF">2017-09-29T07:49:00Z</dcterms:modified>
</cp:coreProperties>
</file>